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78053F" w:rsidRPr="008F092D" w:rsidRDefault="0078053F" w:rsidP="0078053F">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428"/>
      <w:r w:rsidRPr="008F092D">
        <w:rPr>
          <w:rFonts w:ascii="Arial" w:eastAsiaTheme="majorEastAsia" w:hAnsi="Arial" w:cstheme="majorBidi"/>
          <w:b/>
          <w:bCs/>
          <w:caps/>
          <w:sz w:val="26"/>
          <w:szCs w:val="24"/>
        </w:rPr>
        <w:t>Deputy Secretary, Department of State</w:t>
      </w:r>
      <w:bookmarkEnd w:id="1"/>
      <w:r w:rsidRPr="008F092D">
        <w:rPr>
          <w:rFonts w:ascii="Arial" w:eastAsiaTheme="majorEastAsia" w:hAnsi="Arial" w:cstheme="majorBidi"/>
          <w:b/>
          <w:bCs/>
          <w:caps/>
          <w:sz w:val="26"/>
          <w:szCs w:val="24"/>
        </w:rPr>
        <w:t xml:space="preserve"> </w:t>
      </w:r>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8"/>
        <w:gridCol w:w="6844"/>
      </w:tblGrid>
      <w:tr w:rsidR="0078053F" w:rsidRPr="00D960DB" w:rsidTr="0078053F">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78053F" w:rsidRPr="00D960DB" w:rsidRDefault="0078053F" w:rsidP="00721828">
            <w:pPr>
              <w:contextualSpacing/>
              <w:jc w:val="center"/>
              <w:rPr>
                <w:rFonts w:asciiTheme="majorHAnsi" w:hAnsiTheme="majorHAnsi" w:cstheme="majorHAnsi"/>
                <w:b/>
              </w:rPr>
            </w:pPr>
            <w:r w:rsidRPr="00D960DB">
              <w:rPr>
                <w:rFonts w:asciiTheme="majorHAnsi" w:hAnsiTheme="majorHAnsi" w:cstheme="majorHAnsi"/>
                <w:b/>
              </w:rPr>
              <w:t>OVERVIEW</w:t>
            </w:r>
          </w:p>
        </w:tc>
      </w:tr>
      <w:tr w:rsidR="0078053F" w:rsidRPr="00D960DB" w:rsidTr="0078053F">
        <w:tc>
          <w:tcPr>
            <w:tcW w:w="261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8053F" w:rsidRPr="00D960DB" w:rsidRDefault="0078053F" w:rsidP="00721828">
            <w:pPr>
              <w:contextualSpacing/>
              <w:rPr>
                <w:rFonts w:asciiTheme="majorHAnsi" w:hAnsiTheme="majorHAnsi" w:cstheme="majorHAnsi"/>
              </w:rPr>
            </w:pPr>
            <w:r w:rsidRPr="00D960DB">
              <w:rPr>
                <w:rFonts w:asciiTheme="majorHAnsi" w:hAnsiTheme="majorHAnsi" w:cstheme="majorHAnsi"/>
              </w:rPr>
              <w:t>Senate Committee</w:t>
            </w:r>
          </w:p>
        </w:tc>
        <w:tc>
          <w:tcPr>
            <w:tcW w:w="6844" w:type="dxa"/>
            <w:tcBorders>
              <w:top w:val="single" w:sz="2" w:space="0" w:color="auto"/>
              <w:left w:val="single" w:sz="2" w:space="0" w:color="auto"/>
              <w:bottom w:val="single" w:sz="2" w:space="0" w:color="auto"/>
              <w:right w:val="single" w:sz="2" w:space="0" w:color="auto"/>
            </w:tcBorders>
          </w:tcPr>
          <w:p w:rsidR="0078053F" w:rsidRPr="00D960DB" w:rsidRDefault="0078053F" w:rsidP="00721828">
            <w:pPr>
              <w:contextualSpacing/>
              <w:rPr>
                <w:rFonts w:asciiTheme="majorHAnsi" w:hAnsiTheme="majorHAnsi" w:cstheme="majorHAnsi"/>
              </w:rPr>
            </w:pPr>
            <w:r w:rsidRPr="00D960DB">
              <w:rPr>
                <w:rFonts w:asciiTheme="majorHAnsi" w:hAnsiTheme="majorHAnsi" w:cstheme="majorHAnsi"/>
              </w:rPr>
              <w:t xml:space="preserve">Foreign Relations </w:t>
            </w:r>
          </w:p>
        </w:tc>
      </w:tr>
      <w:tr w:rsidR="0078053F" w:rsidRPr="00D960DB" w:rsidTr="0078053F">
        <w:tc>
          <w:tcPr>
            <w:tcW w:w="261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8053F" w:rsidRPr="00D960DB" w:rsidRDefault="0078053F" w:rsidP="00721828">
            <w:pPr>
              <w:contextualSpacing/>
              <w:rPr>
                <w:rFonts w:asciiTheme="majorHAnsi" w:hAnsiTheme="majorHAnsi" w:cstheme="majorHAnsi"/>
              </w:rPr>
            </w:pPr>
            <w:r w:rsidRPr="00D960DB">
              <w:rPr>
                <w:rFonts w:asciiTheme="majorHAnsi" w:hAnsiTheme="majorHAnsi" w:cstheme="majorHAnsi"/>
              </w:rPr>
              <w:t>Agency Mission</w:t>
            </w:r>
          </w:p>
        </w:tc>
        <w:tc>
          <w:tcPr>
            <w:tcW w:w="6844" w:type="dxa"/>
            <w:tcBorders>
              <w:top w:val="single" w:sz="2" w:space="0" w:color="auto"/>
              <w:left w:val="single" w:sz="2" w:space="0" w:color="auto"/>
              <w:bottom w:val="single" w:sz="2" w:space="0" w:color="auto"/>
              <w:right w:val="single" w:sz="2" w:space="0" w:color="auto"/>
            </w:tcBorders>
          </w:tcPr>
          <w:p w:rsidR="0078053F" w:rsidRPr="00D960DB" w:rsidRDefault="0078053F" w:rsidP="00721828">
            <w:pPr>
              <w:contextualSpacing/>
              <w:rPr>
                <w:rFonts w:asciiTheme="majorHAnsi" w:hAnsiTheme="majorHAnsi" w:cstheme="majorHAnsi"/>
                <w:bCs/>
              </w:rPr>
            </w:pPr>
            <w:r w:rsidRPr="00D960DB">
              <w:rPr>
                <w:rFonts w:asciiTheme="majorHAnsi" w:hAnsiTheme="majorHAnsi" w:cstheme="majorHAnsi"/>
              </w:rPr>
              <w:t>The Department of State is the lead institution for the conduct of American diplomacy and the secretary is the president’s principal foreign policy advisor.</w:t>
            </w:r>
          </w:p>
        </w:tc>
      </w:tr>
      <w:tr w:rsidR="0078053F" w:rsidRPr="00D960DB" w:rsidTr="0078053F">
        <w:tc>
          <w:tcPr>
            <w:tcW w:w="261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8053F" w:rsidRPr="00D960DB" w:rsidRDefault="0078053F" w:rsidP="00721828">
            <w:pPr>
              <w:contextualSpacing/>
              <w:rPr>
                <w:rFonts w:asciiTheme="majorHAnsi" w:hAnsiTheme="majorHAnsi" w:cstheme="majorHAnsi"/>
              </w:rPr>
            </w:pPr>
            <w:r w:rsidRPr="00D960DB">
              <w:rPr>
                <w:rFonts w:asciiTheme="majorHAnsi" w:hAnsiTheme="majorHAnsi" w:cstheme="majorHAnsi"/>
              </w:rPr>
              <w:t>Position Overview</w:t>
            </w:r>
          </w:p>
        </w:tc>
        <w:tc>
          <w:tcPr>
            <w:tcW w:w="6844" w:type="dxa"/>
            <w:tcBorders>
              <w:top w:val="single" w:sz="2" w:space="0" w:color="auto"/>
              <w:left w:val="single" w:sz="2" w:space="0" w:color="auto"/>
              <w:bottom w:val="single" w:sz="2" w:space="0" w:color="auto"/>
              <w:right w:val="single" w:sz="2" w:space="0" w:color="auto"/>
            </w:tcBorders>
          </w:tcPr>
          <w:p w:rsidR="0078053F" w:rsidRPr="00D960DB" w:rsidRDefault="0078053F" w:rsidP="00721828">
            <w:pPr>
              <w:contextualSpacing/>
              <w:rPr>
                <w:rFonts w:asciiTheme="majorHAnsi" w:hAnsiTheme="majorHAnsi" w:cstheme="majorHAnsi"/>
              </w:rPr>
            </w:pPr>
            <w:r w:rsidRPr="00D960DB">
              <w:rPr>
                <w:rFonts w:asciiTheme="majorHAnsi" w:hAnsiTheme="majorHAnsi" w:cstheme="majorHAnsi"/>
              </w:rPr>
              <w:t>The Deputy Secretary is the principal deputy in the department of State and alter ego to the Secretary, serving as Acting Secretary in the Secretary’s absence. The incumbent is principal advisor to the Secretary and assists in the formulation and conduct of all U.S. foreign policy, playing a senior role in international affairs and diplomatic relations.</w:t>
            </w:r>
          </w:p>
        </w:tc>
      </w:tr>
      <w:tr w:rsidR="0078053F" w:rsidRPr="00D960DB" w:rsidTr="0078053F">
        <w:tc>
          <w:tcPr>
            <w:tcW w:w="261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8053F" w:rsidRPr="00D960DB" w:rsidRDefault="0078053F" w:rsidP="00721828">
            <w:pPr>
              <w:contextualSpacing/>
              <w:rPr>
                <w:rFonts w:asciiTheme="majorHAnsi" w:hAnsiTheme="majorHAnsi" w:cstheme="majorHAnsi"/>
                <w:i/>
              </w:rPr>
            </w:pPr>
            <w:r w:rsidRPr="00D960DB">
              <w:rPr>
                <w:rFonts w:asciiTheme="majorHAnsi" w:hAnsiTheme="majorHAnsi" w:cstheme="majorHAnsi"/>
              </w:rPr>
              <w:t>Compensation</w:t>
            </w:r>
          </w:p>
        </w:tc>
        <w:tc>
          <w:tcPr>
            <w:tcW w:w="6844" w:type="dxa"/>
            <w:tcBorders>
              <w:top w:val="single" w:sz="2" w:space="0" w:color="auto"/>
              <w:left w:val="single" w:sz="2" w:space="0" w:color="auto"/>
              <w:bottom w:val="single" w:sz="2" w:space="0" w:color="auto"/>
              <w:right w:val="single" w:sz="2" w:space="0" w:color="auto"/>
            </w:tcBorders>
          </w:tcPr>
          <w:p w:rsidR="0078053F" w:rsidRPr="00D960DB" w:rsidRDefault="00554CFE" w:rsidP="00575967">
            <w:pPr>
              <w:contextualSpacing/>
              <w:rPr>
                <w:rFonts w:asciiTheme="majorHAnsi" w:hAnsiTheme="majorHAnsi" w:cstheme="majorHAnsi"/>
                <w:bCs/>
              </w:rPr>
            </w:pPr>
            <w:r w:rsidRPr="00D960DB">
              <w:rPr>
                <w:rFonts w:asciiTheme="majorHAnsi" w:hAnsiTheme="majorHAnsi" w:cstheme="majorHAnsi"/>
                <w:bCs/>
              </w:rPr>
              <w:t>Level II $</w:t>
            </w:r>
            <w:r w:rsidR="00575967">
              <w:rPr>
                <w:rFonts w:asciiTheme="majorHAnsi" w:hAnsiTheme="majorHAnsi" w:cstheme="majorHAnsi"/>
                <w:bCs/>
              </w:rPr>
              <w:t>179,700</w:t>
            </w:r>
            <w:r w:rsidR="0078053F" w:rsidRPr="00D960DB">
              <w:rPr>
                <w:rFonts w:asciiTheme="majorHAnsi" w:hAnsiTheme="majorHAnsi" w:cstheme="majorHAnsi"/>
                <w:bCs/>
              </w:rPr>
              <w:t xml:space="preserve"> (</w:t>
            </w:r>
            <w:r w:rsidR="0078053F" w:rsidRPr="00D960DB">
              <w:rPr>
                <w:rFonts w:asciiTheme="majorHAnsi" w:hAnsiTheme="majorHAnsi" w:cstheme="majorHAnsi"/>
              </w:rPr>
              <w:t>5 U.S.C. § 5313)</w:t>
            </w:r>
            <w:r w:rsidR="00D960DB" w:rsidRPr="00D960DB">
              <w:rPr>
                <w:rStyle w:val="EndnoteReference"/>
                <w:rFonts w:asciiTheme="majorHAnsi" w:hAnsiTheme="majorHAnsi" w:cstheme="majorHAnsi"/>
              </w:rPr>
              <w:endnoteReference w:id="1"/>
            </w:r>
          </w:p>
        </w:tc>
      </w:tr>
      <w:tr w:rsidR="0078053F" w:rsidRPr="00D960DB" w:rsidTr="0078053F">
        <w:tc>
          <w:tcPr>
            <w:tcW w:w="261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8053F" w:rsidRPr="00D960DB" w:rsidRDefault="0078053F" w:rsidP="00721828">
            <w:pPr>
              <w:contextualSpacing/>
              <w:rPr>
                <w:rFonts w:asciiTheme="majorHAnsi" w:hAnsiTheme="majorHAnsi" w:cstheme="majorHAnsi"/>
              </w:rPr>
            </w:pPr>
            <w:r w:rsidRPr="00D960DB">
              <w:rPr>
                <w:rFonts w:asciiTheme="majorHAnsi" w:hAnsiTheme="majorHAnsi" w:cstheme="majorHAnsi"/>
              </w:rPr>
              <w:t>Position Reports to</w:t>
            </w:r>
          </w:p>
        </w:tc>
        <w:tc>
          <w:tcPr>
            <w:tcW w:w="6844" w:type="dxa"/>
            <w:tcBorders>
              <w:top w:val="single" w:sz="2" w:space="0" w:color="auto"/>
              <w:left w:val="single" w:sz="2" w:space="0" w:color="auto"/>
              <w:bottom w:val="single" w:sz="2" w:space="0" w:color="auto"/>
              <w:right w:val="single" w:sz="2" w:space="0" w:color="auto"/>
            </w:tcBorders>
          </w:tcPr>
          <w:p w:rsidR="0078053F" w:rsidRPr="00D960DB" w:rsidRDefault="0078053F" w:rsidP="00721828">
            <w:pPr>
              <w:contextualSpacing/>
              <w:rPr>
                <w:rFonts w:asciiTheme="majorHAnsi" w:hAnsiTheme="majorHAnsi" w:cstheme="majorHAnsi"/>
              </w:rPr>
            </w:pPr>
            <w:r w:rsidRPr="00D960DB">
              <w:rPr>
                <w:rFonts w:asciiTheme="majorHAnsi" w:hAnsiTheme="majorHAnsi" w:cstheme="majorHAnsi"/>
              </w:rPr>
              <w:t>Secretary of the Department of State</w:t>
            </w:r>
          </w:p>
        </w:tc>
      </w:tr>
      <w:tr w:rsidR="0078053F" w:rsidRPr="00D960DB" w:rsidTr="0078053F">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78053F" w:rsidRPr="00D960DB" w:rsidRDefault="0078053F" w:rsidP="00721828">
            <w:pPr>
              <w:contextualSpacing/>
              <w:jc w:val="center"/>
              <w:rPr>
                <w:rFonts w:asciiTheme="majorHAnsi" w:hAnsiTheme="majorHAnsi" w:cstheme="majorHAnsi"/>
                <w:b/>
              </w:rPr>
            </w:pPr>
            <w:r w:rsidRPr="00D960DB">
              <w:rPr>
                <w:rFonts w:asciiTheme="majorHAnsi" w:hAnsiTheme="majorHAnsi" w:cstheme="majorHAnsi"/>
                <w:b/>
              </w:rPr>
              <w:t>RESPONSIBILITIES</w:t>
            </w:r>
          </w:p>
        </w:tc>
      </w:tr>
      <w:tr w:rsidR="0078053F" w:rsidRPr="00D960DB" w:rsidTr="0078053F">
        <w:tc>
          <w:tcPr>
            <w:tcW w:w="261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8053F" w:rsidRPr="00D960DB" w:rsidRDefault="0078053F" w:rsidP="00721828">
            <w:pPr>
              <w:contextualSpacing/>
              <w:rPr>
                <w:rFonts w:asciiTheme="majorHAnsi" w:hAnsiTheme="majorHAnsi" w:cstheme="majorHAnsi"/>
              </w:rPr>
            </w:pPr>
            <w:r w:rsidRPr="00D960DB">
              <w:rPr>
                <w:rFonts w:asciiTheme="majorHAnsi" w:hAnsiTheme="majorHAnsi" w:cstheme="majorHAnsi"/>
              </w:rPr>
              <w:t>Management Scope</w:t>
            </w:r>
          </w:p>
        </w:tc>
        <w:tc>
          <w:tcPr>
            <w:tcW w:w="6844" w:type="dxa"/>
            <w:tcBorders>
              <w:top w:val="single" w:sz="2" w:space="0" w:color="auto"/>
              <w:left w:val="single" w:sz="2" w:space="0" w:color="auto"/>
              <w:bottom w:val="single" w:sz="2" w:space="0" w:color="auto"/>
              <w:right w:val="single" w:sz="2" w:space="0" w:color="auto"/>
            </w:tcBorders>
          </w:tcPr>
          <w:p w:rsidR="0078053F" w:rsidRPr="00D960DB" w:rsidRDefault="0078053F" w:rsidP="00721828">
            <w:pPr>
              <w:contextualSpacing/>
              <w:rPr>
                <w:rFonts w:asciiTheme="majorHAnsi" w:hAnsiTheme="majorHAnsi" w:cstheme="majorHAnsi"/>
                <w:bCs/>
              </w:rPr>
            </w:pPr>
            <w:r w:rsidRPr="00D960DB">
              <w:rPr>
                <w:rFonts w:asciiTheme="majorHAnsi" w:hAnsiTheme="majorHAnsi" w:cstheme="majorHAnsi"/>
                <w:bCs/>
              </w:rPr>
              <w:t xml:space="preserve">The </w:t>
            </w:r>
            <w:r w:rsidRPr="00D960DB">
              <w:rPr>
                <w:rFonts w:asciiTheme="majorHAnsi" w:hAnsiTheme="majorHAnsi" w:cstheme="majorHAnsi"/>
              </w:rPr>
              <w:t xml:space="preserve">Deputy Secretary </w:t>
            </w:r>
            <w:r w:rsidRPr="00D960DB">
              <w:rPr>
                <w:rFonts w:asciiTheme="majorHAnsi" w:hAnsiTheme="majorHAnsi" w:cstheme="majorHAnsi"/>
                <w:bCs/>
              </w:rPr>
              <w:t>assists the Secretary in the administration of the Department of State and has traditionally been entrusted with significant management responsibilities. In fiscal 2015, the department had $26,498 million in outlays, and in fiscal 2014 it had 10,068 total employment.</w:t>
            </w:r>
          </w:p>
        </w:tc>
      </w:tr>
      <w:tr w:rsidR="0078053F" w:rsidRPr="00D960DB" w:rsidTr="0078053F">
        <w:tc>
          <w:tcPr>
            <w:tcW w:w="261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8053F" w:rsidRPr="00D960DB" w:rsidRDefault="0078053F" w:rsidP="00721828">
            <w:pPr>
              <w:contextualSpacing/>
              <w:rPr>
                <w:rFonts w:asciiTheme="majorHAnsi" w:hAnsiTheme="majorHAnsi" w:cstheme="majorHAnsi"/>
              </w:rPr>
            </w:pPr>
            <w:r w:rsidRPr="00D960DB">
              <w:rPr>
                <w:rFonts w:asciiTheme="majorHAnsi" w:hAnsiTheme="majorHAnsi" w:cstheme="majorHAnsi"/>
              </w:rPr>
              <w:t>Primary Responsibilities</w:t>
            </w:r>
          </w:p>
        </w:tc>
        <w:tc>
          <w:tcPr>
            <w:tcW w:w="6844" w:type="dxa"/>
            <w:tcBorders>
              <w:top w:val="single" w:sz="2" w:space="0" w:color="auto"/>
              <w:left w:val="single" w:sz="2" w:space="0" w:color="auto"/>
              <w:bottom w:val="single" w:sz="2" w:space="0" w:color="auto"/>
              <w:right w:val="single" w:sz="2" w:space="0" w:color="auto"/>
            </w:tcBorders>
          </w:tcPr>
          <w:p w:rsidR="0078053F" w:rsidRPr="00D960DB" w:rsidRDefault="0078053F" w:rsidP="0078053F">
            <w:pPr>
              <w:numPr>
                <w:ilvl w:val="0"/>
                <w:numId w:val="34"/>
              </w:numPr>
              <w:contextualSpacing/>
              <w:rPr>
                <w:rFonts w:asciiTheme="majorHAnsi" w:hAnsiTheme="majorHAnsi" w:cstheme="majorHAnsi"/>
              </w:rPr>
            </w:pPr>
            <w:r w:rsidRPr="00D960DB">
              <w:rPr>
                <w:rFonts w:asciiTheme="majorHAnsi" w:hAnsiTheme="majorHAnsi" w:cstheme="majorHAnsi"/>
              </w:rPr>
              <w:t xml:space="preserve">Serves as the principal deputy in the Department of State and alter ego to the Secretary, serving as Acting Secretary in the Secretary’s absence </w:t>
            </w:r>
          </w:p>
          <w:p w:rsidR="0078053F" w:rsidRPr="00D960DB" w:rsidRDefault="0078053F" w:rsidP="0078053F">
            <w:pPr>
              <w:numPr>
                <w:ilvl w:val="0"/>
                <w:numId w:val="34"/>
              </w:numPr>
              <w:contextualSpacing/>
              <w:rPr>
                <w:rFonts w:asciiTheme="majorHAnsi" w:hAnsiTheme="majorHAnsi" w:cstheme="majorHAnsi"/>
              </w:rPr>
            </w:pPr>
            <w:r w:rsidRPr="00D960DB">
              <w:rPr>
                <w:rFonts w:asciiTheme="majorHAnsi" w:hAnsiTheme="majorHAnsi" w:cstheme="majorHAnsi"/>
              </w:rPr>
              <w:t>Serves as the principal advisor to the Secretary and assists in the formulation and conduct of all U.S. foreign policy, playing a senior role in international affairs and diplomatic relations</w:t>
            </w:r>
          </w:p>
          <w:p w:rsidR="0078053F" w:rsidRPr="00D960DB" w:rsidRDefault="0078053F" w:rsidP="0078053F">
            <w:pPr>
              <w:numPr>
                <w:ilvl w:val="0"/>
                <w:numId w:val="34"/>
              </w:numPr>
              <w:contextualSpacing/>
              <w:rPr>
                <w:rFonts w:asciiTheme="majorHAnsi" w:hAnsiTheme="majorHAnsi" w:cstheme="majorHAnsi"/>
              </w:rPr>
            </w:pPr>
            <w:r w:rsidRPr="00D960DB">
              <w:rPr>
                <w:rFonts w:asciiTheme="majorHAnsi" w:hAnsiTheme="majorHAnsi" w:cstheme="majorHAnsi"/>
              </w:rPr>
              <w:t>Facilitates the execution of the Secretary’s authority and responsibility for the overall direction, coordination and supervision of interdepartmental activities of the U.S. government overseas</w:t>
            </w:r>
          </w:p>
          <w:p w:rsidR="0078053F" w:rsidRPr="00D960DB" w:rsidRDefault="0078053F" w:rsidP="0078053F">
            <w:pPr>
              <w:numPr>
                <w:ilvl w:val="0"/>
                <w:numId w:val="34"/>
              </w:numPr>
              <w:contextualSpacing/>
              <w:rPr>
                <w:rFonts w:asciiTheme="majorHAnsi" w:hAnsiTheme="majorHAnsi" w:cstheme="majorHAnsi"/>
              </w:rPr>
            </w:pPr>
            <w:r w:rsidRPr="00D960DB">
              <w:rPr>
                <w:rFonts w:asciiTheme="majorHAnsi" w:hAnsiTheme="majorHAnsi" w:cstheme="majorHAnsi"/>
              </w:rPr>
              <w:t>Attends meetings of the National Security Council (NSC) and guides the department’s participation in the NSC system.</w:t>
            </w:r>
          </w:p>
          <w:p w:rsidR="0078053F" w:rsidRPr="00D960DB" w:rsidRDefault="0078053F" w:rsidP="0078053F">
            <w:pPr>
              <w:numPr>
                <w:ilvl w:val="0"/>
                <w:numId w:val="34"/>
              </w:numPr>
              <w:contextualSpacing/>
              <w:rPr>
                <w:rFonts w:asciiTheme="majorHAnsi" w:hAnsiTheme="majorHAnsi" w:cstheme="majorHAnsi"/>
              </w:rPr>
            </w:pPr>
            <w:r w:rsidRPr="00D960DB">
              <w:rPr>
                <w:rFonts w:asciiTheme="majorHAnsi" w:hAnsiTheme="majorHAnsi" w:cstheme="majorHAnsi"/>
              </w:rPr>
              <w:t>Assists the Secretary in representing the United States at international meetings, serving as a liaison with the Washington diplomatic corps and visiting senior foreign officials</w:t>
            </w:r>
          </w:p>
          <w:p w:rsidR="0078053F" w:rsidRPr="00D960DB" w:rsidRDefault="0078053F" w:rsidP="0078053F">
            <w:pPr>
              <w:numPr>
                <w:ilvl w:val="0"/>
                <w:numId w:val="34"/>
              </w:numPr>
              <w:contextualSpacing/>
              <w:rPr>
                <w:rFonts w:asciiTheme="majorHAnsi" w:hAnsiTheme="majorHAnsi" w:cstheme="majorHAnsi"/>
              </w:rPr>
            </w:pPr>
            <w:r w:rsidRPr="00D960DB">
              <w:rPr>
                <w:rFonts w:asciiTheme="majorHAnsi" w:hAnsiTheme="majorHAnsi" w:cstheme="majorHAnsi"/>
              </w:rPr>
              <w:t>Assists the Secretary in performing other representational assignments and testifying before congressional committees</w:t>
            </w:r>
          </w:p>
          <w:p w:rsidR="0078053F" w:rsidRPr="00D960DB" w:rsidRDefault="0078053F" w:rsidP="0078053F">
            <w:pPr>
              <w:numPr>
                <w:ilvl w:val="0"/>
                <w:numId w:val="34"/>
              </w:numPr>
              <w:contextualSpacing/>
              <w:rPr>
                <w:rFonts w:asciiTheme="majorHAnsi" w:hAnsiTheme="majorHAnsi" w:cstheme="majorHAnsi"/>
              </w:rPr>
            </w:pPr>
            <w:r w:rsidRPr="00D960DB">
              <w:rPr>
                <w:rFonts w:asciiTheme="majorHAnsi" w:hAnsiTheme="majorHAnsi" w:cstheme="majorHAnsi"/>
              </w:rPr>
              <w:t xml:space="preserve">Works closely with senior officials from other national security and foreign affairs departments and agencies, and provides </w:t>
            </w:r>
            <w:r w:rsidRPr="00D960DB">
              <w:rPr>
                <w:rFonts w:asciiTheme="majorHAnsi" w:hAnsiTheme="majorHAnsi" w:cstheme="majorHAnsi"/>
              </w:rPr>
              <w:lastRenderedPageBreak/>
              <w:t>final recommendations to the Secretary on senior personnel appointments</w:t>
            </w:r>
          </w:p>
        </w:tc>
      </w:tr>
      <w:tr w:rsidR="0078053F" w:rsidRPr="00D960DB" w:rsidTr="0078053F">
        <w:tc>
          <w:tcPr>
            <w:tcW w:w="261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8053F" w:rsidRPr="00D960DB" w:rsidRDefault="0078053F" w:rsidP="00721828">
            <w:pPr>
              <w:contextualSpacing/>
              <w:rPr>
                <w:rFonts w:asciiTheme="majorHAnsi" w:hAnsiTheme="majorHAnsi" w:cstheme="majorHAnsi"/>
              </w:rPr>
            </w:pPr>
            <w:r w:rsidRPr="00D960DB">
              <w:rPr>
                <w:rFonts w:asciiTheme="majorHAnsi" w:hAnsiTheme="majorHAnsi" w:cstheme="majorHAnsi"/>
              </w:rPr>
              <w:lastRenderedPageBreak/>
              <w:t>Strategic Goals and Priorities</w:t>
            </w:r>
          </w:p>
        </w:tc>
        <w:tc>
          <w:tcPr>
            <w:tcW w:w="6844" w:type="dxa"/>
            <w:tcBorders>
              <w:top w:val="single" w:sz="2" w:space="0" w:color="auto"/>
              <w:left w:val="single" w:sz="2" w:space="0" w:color="auto"/>
              <w:bottom w:val="single" w:sz="2" w:space="0" w:color="auto"/>
              <w:right w:val="single" w:sz="2" w:space="0" w:color="auto"/>
            </w:tcBorders>
            <w:vAlign w:val="center"/>
          </w:tcPr>
          <w:p w:rsidR="0078053F" w:rsidRPr="00D960DB" w:rsidRDefault="0078053F" w:rsidP="00721828">
            <w:pPr>
              <w:contextualSpacing/>
              <w:rPr>
                <w:rFonts w:asciiTheme="majorHAnsi" w:hAnsiTheme="majorHAnsi" w:cstheme="majorHAnsi"/>
              </w:rPr>
            </w:pPr>
          </w:p>
          <w:p w:rsidR="0078053F" w:rsidRPr="00D960DB" w:rsidRDefault="0078053F" w:rsidP="00721828">
            <w:pPr>
              <w:contextualSpacing/>
              <w:rPr>
                <w:rFonts w:asciiTheme="majorHAnsi" w:hAnsiTheme="majorHAnsi" w:cstheme="majorHAnsi"/>
              </w:rPr>
            </w:pPr>
          </w:p>
          <w:p w:rsidR="0078053F" w:rsidRPr="00D960DB" w:rsidRDefault="0078053F" w:rsidP="00721828">
            <w:pPr>
              <w:contextualSpacing/>
              <w:jc w:val="center"/>
              <w:rPr>
                <w:rFonts w:asciiTheme="majorHAnsi" w:hAnsiTheme="majorHAnsi" w:cstheme="majorHAnsi"/>
              </w:rPr>
            </w:pPr>
            <w:r w:rsidRPr="00D960DB">
              <w:rPr>
                <w:rFonts w:asciiTheme="majorHAnsi" w:hAnsiTheme="majorHAnsi" w:cstheme="majorHAnsi"/>
              </w:rPr>
              <w:t xml:space="preserve">[Depends on the policy priorities of the administration] </w:t>
            </w:r>
          </w:p>
          <w:p w:rsidR="0078053F" w:rsidRPr="00D960DB" w:rsidRDefault="0078053F" w:rsidP="00721828">
            <w:pPr>
              <w:contextualSpacing/>
              <w:jc w:val="center"/>
              <w:rPr>
                <w:rFonts w:asciiTheme="majorHAnsi" w:hAnsiTheme="majorHAnsi" w:cstheme="majorHAnsi"/>
              </w:rPr>
            </w:pPr>
          </w:p>
          <w:p w:rsidR="0078053F" w:rsidRPr="00D960DB" w:rsidRDefault="0078053F" w:rsidP="00721828">
            <w:pPr>
              <w:contextualSpacing/>
              <w:jc w:val="center"/>
              <w:rPr>
                <w:rFonts w:asciiTheme="majorHAnsi" w:hAnsiTheme="majorHAnsi" w:cstheme="majorHAnsi"/>
              </w:rPr>
            </w:pPr>
          </w:p>
        </w:tc>
      </w:tr>
      <w:tr w:rsidR="0078053F" w:rsidRPr="00D960DB" w:rsidTr="0078053F">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78053F" w:rsidRPr="00D960DB" w:rsidRDefault="0078053F" w:rsidP="00721828">
            <w:pPr>
              <w:contextualSpacing/>
              <w:jc w:val="center"/>
              <w:rPr>
                <w:rFonts w:asciiTheme="majorHAnsi" w:hAnsiTheme="majorHAnsi" w:cstheme="majorHAnsi"/>
                <w:b/>
              </w:rPr>
            </w:pPr>
            <w:r w:rsidRPr="00D960DB">
              <w:rPr>
                <w:rFonts w:asciiTheme="majorHAnsi" w:hAnsiTheme="majorHAnsi" w:cstheme="majorHAnsi"/>
                <w:b/>
              </w:rPr>
              <w:t>REQUIREMENTS AND COMPETENCIES</w:t>
            </w:r>
          </w:p>
        </w:tc>
      </w:tr>
      <w:tr w:rsidR="0078053F" w:rsidRPr="00D960DB" w:rsidTr="0078053F">
        <w:tc>
          <w:tcPr>
            <w:tcW w:w="261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8053F" w:rsidRPr="00D960DB" w:rsidRDefault="0078053F" w:rsidP="00721828">
            <w:pPr>
              <w:contextualSpacing/>
              <w:rPr>
                <w:rFonts w:asciiTheme="majorHAnsi" w:hAnsiTheme="majorHAnsi" w:cstheme="majorHAnsi"/>
              </w:rPr>
            </w:pPr>
            <w:r w:rsidRPr="00D960DB">
              <w:rPr>
                <w:rFonts w:asciiTheme="majorHAnsi" w:hAnsiTheme="majorHAnsi" w:cstheme="majorHAnsi"/>
              </w:rPr>
              <w:t>Requirements</w:t>
            </w:r>
          </w:p>
        </w:tc>
        <w:tc>
          <w:tcPr>
            <w:tcW w:w="6844" w:type="dxa"/>
            <w:tcBorders>
              <w:top w:val="single" w:sz="2" w:space="0" w:color="auto"/>
              <w:left w:val="single" w:sz="2" w:space="0" w:color="auto"/>
              <w:bottom w:val="single" w:sz="2" w:space="0" w:color="auto"/>
              <w:right w:val="single" w:sz="2" w:space="0" w:color="auto"/>
            </w:tcBorders>
          </w:tcPr>
          <w:p w:rsidR="0078053F" w:rsidRPr="00D960DB" w:rsidRDefault="0078053F" w:rsidP="0078053F">
            <w:pPr>
              <w:numPr>
                <w:ilvl w:val="0"/>
                <w:numId w:val="31"/>
              </w:numPr>
              <w:contextualSpacing/>
              <w:rPr>
                <w:rFonts w:asciiTheme="majorHAnsi" w:hAnsiTheme="majorHAnsi" w:cstheme="majorHAnsi"/>
              </w:rPr>
            </w:pPr>
            <w:r w:rsidRPr="00D960DB">
              <w:rPr>
                <w:rFonts w:asciiTheme="majorHAnsi" w:hAnsiTheme="majorHAnsi" w:cstheme="majorHAnsi"/>
              </w:rPr>
              <w:t xml:space="preserve">Strong substantive expertise in international affairs  </w:t>
            </w:r>
          </w:p>
          <w:p w:rsidR="0078053F" w:rsidRPr="00D960DB" w:rsidRDefault="0078053F" w:rsidP="0078053F">
            <w:pPr>
              <w:numPr>
                <w:ilvl w:val="0"/>
                <w:numId w:val="31"/>
              </w:numPr>
              <w:contextualSpacing/>
              <w:rPr>
                <w:rFonts w:asciiTheme="majorHAnsi" w:hAnsiTheme="majorHAnsi" w:cstheme="majorHAnsi"/>
              </w:rPr>
            </w:pPr>
            <w:r w:rsidRPr="00D960DB">
              <w:rPr>
                <w:rFonts w:asciiTheme="majorHAnsi" w:hAnsiTheme="majorHAnsi" w:cstheme="majorHAnsi"/>
              </w:rPr>
              <w:t>Proven ability and experience leading and managing a large and complex enterprise</w:t>
            </w:r>
          </w:p>
          <w:p w:rsidR="0078053F" w:rsidRPr="00D960DB" w:rsidRDefault="0078053F" w:rsidP="0078053F">
            <w:pPr>
              <w:numPr>
                <w:ilvl w:val="0"/>
                <w:numId w:val="31"/>
              </w:numPr>
              <w:contextualSpacing/>
              <w:rPr>
                <w:rFonts w:asciiTheme="majorHAnsi" w:hAnsiTheme="majorHAnsi" w:cstheme="majorHAnsi"/>
              </w:rPr>
            </w:pPr>
            <w:r w:rsidRPr="00D960DB">
              <w:rPr>
                <w:rFonts w:asciiTheme="majorHAnsi" w:hAnsiTheme="majorHAnsi" w:cstheme="majorHAnsi"/>
              </w:rPr>
              <w:t>Previous experience with federal government enterprise operations</w:t>
            </w:r>
          </w:p>
          <w:p w:rsidR="0078053F" w:rsidRPr="00D960DB" w:rsidRDefault="0078053F" w:rsidP="0078053F">
            <w:pPr>
              <w:numPr>
                <w:ilvl w:val="0"/>
                <w:numId w:val="31"/>
              </w:numPr>
              <w:contextualSpacing/>
              <w:rPr>
                <w:rFonts w:asciiTheme="majorHAnsi" w:hAnsiTheme="majorHAnsi" w:cstheme="majorHAnsi"/>
              </w:rPr>
            </w:pPr>
            <w:r w:rsidRPr="00D960DB">
              <w:rPr>
                <w:rFonts w:asciiTheme="majorHAnsi" w:hAnsiTheme="majorHAnsi" w:cstheme="majorHAnsi"/>
              </w:rPr>
              <w:t>Understanding of core services, programs and initiatives delivered by the agency’s key departments</w:t>
            </w:r>
          </w:p>
          <w:p w:rsidR="0078053F" w:rsidRPr="00D960DB" w:rsidRDefault="0078053F" w:rsidP="0078053F">
            <w:pPr>
              <w:numPr>
                <w:ilvl w:val="0"/>
                <w:numId w:val="31"/>
              </w:numPr>
              <w:contextualSpacing/>
              <w:rPr>
                <w:rFonts w:asciiTheme="majorHAnsi" w:hAnsiTheme="majorHAnsi" w:cstheme="majorHAnsi"/>
              </w:rPr>
            </w:pPr>
            <w:r w:rsidRPr="00D960DB">
              <w:rPr>
                <w:rFonts w:asciiTheme="majorHAnsi" w:hAnsiTheme="majorHAnsi" w:cstheme="majorHAnsi"/>
              </w:rPr>
              <w:t>Experience dealing with high-profile stakeholders</w:t>
            </w:r>
          </w:p>
          <w:p w:rsidR="0078053F" w:rsidRPr="00D960DB" w:rsidRDefault="0078053F" w:rsidP="0078053F">
            <w:pPr>
              <w:numPr>
                <w:ilvl w:val="0"/>
                <w:numId w:val="31"/>
              </w:numPr>
              <w:contextualSpacing/>
              <w:rPr>
                <w:rFonts w:asciiTheme="majorHAnsi" w:hAnsiTheme="majorHAnsi" w:cstheme="majorHAnsi"/>
              </w:rPr>
            </w:pPr>
            <w:r w:rsidRPr="00D960DB">
              <w:rPr>
                <w:rFonts w:asciiTheme="majorHAnsi" w:hAnsiTheme="majorHAnsi" w:cstheme="majorHAnsi"/>
              </w:rPr>
              <w:t>Experience leading through unexpected crisis situations (preferred)</w:t>
            </w:r>
          </w:p>
        </w:tc>
      </w:tr>
      <w:tr w:rsidR="0078053F" w:rsidRPr="00D960DB" w:rsidTr="0078053F">
        <w:tc>
          <w:tcPr>
            <w:tcW w:w="261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8053F" w:rsidRPr="00D960DB" w:rsidRDefault="0078053F" w:rsidP="00721828">
            <w:pPr>
              <w:contextualSpacing/>
              <w:rPr>
                <w:rFonts w:asciiTheme="majorHAnsi" w:hAnsiTheme="majorHAnsi" w:cstheme="majorHAnsi"/>
              </w:rPr>
            </w:pPr>
            <w:r w:rsidRPr="00D960DB">
              <w:rPr>
                <w:rFonts w:asciiTheme="majorHAnsi" w:hAnsiTheme="majorHAnsi" w:cstheme="majorHAnsi"/>
              </w:rPr>
              <w:t>Competencies</w:t>
            </w:r>
          </w:p>
        </w:tc>
        <w:tc>
          <w:tcPr>
            <w:tcW w:w="6844" w:type="dxa"/>
            <w:tcBorders>
              <w:top w:val="single" w:sz="2" w:space="0" w:color="auto"/>
              <w:left w:val="single" w:sz="2" w:space="0" w:color="auto"/>
              <w:bottom w:val="single" w:sz="2" w:space="0" w:color="auto"/>
              <w:right w:val="single" w:sz="2" w:space="0" w:color="auto"/>
            </w:tcBorders>
          </w:tcPr>
          <w:p w:rsidR="0078053F" w:rsidRPr="00D960DB" w:rsidRDefault="0078053F" w:rsidP="0078053F">
            <w:pPr>
              <w:numPr>
                <w:ilvl w:val="0"/>
                <w:numId w:val="32"/>
              </w:numPr>
              <w:contextualSpacing/>
              <w:rPr>
                <w:rFonts w:asciiTheme="majorHAnsi" w:eastAsia="Calibri" w:hAnsiTheme="majorHAnsi" w:cstheme="majorHAnsi"/>
                <w:bCs/>
              </w:rPr>
            </w:pPr>
            <w:r w:rsidRPr="00D960DB">
              <w:rPr>
                <w:rFonts w:asciiTheme="majorHAnsi" w:eastAsia="Calibri" w:hAnsiTheme="majorHAnsi" w:cstheme="majorHAnsi"/>
                <w:bCs/>
              </w:rPr>
              <w:t xml:space="preserve">Public relations and speaking abilities </w:t>
            </w:r>
          </w:p>
          <w:p w:rsidR="0078053F" w:rsidRPr="00D960DB" w:rsidRDefault="0078053F" w:rsidP="0078053F">
            <w:pPr>
              <w:numPr>
                <w:ilvl w:val="0"/>
                <w:numId w:val="32"/>
              </w:numPr>
              <w:contextualSpacing/>
              <w:rPr>
                <w:rFonts w:asciiTheme="majorHAnsi" w:eastAsia="Calibri" w:hAnsiTheme="majorHAnsi" w:cstheme="majorHAnsi"/>
                <w:bCs/>
              </w:rPr>
            </w:pPr>
            <w:r w:rsidRPr="00D960DB">
              <w:rPr>
                <w:rFonts w:asciiTheme="majorHAnsi" w:eastAsia="Calibri" w:hAnsiTheme="majorHAnsi" w:cstheme="majorHAnsi"/>
                <w:bCs/>
              </w:rPr>
              <w:t>Strong negotiating skills</w:t>
            </w:r>
          </w:p>
          <w:p w:rsidR="0078053F" w:rsidRPr="00D960DB" w:rsidRDefault="0078053F" w:rsidP="0078053F">
            <w:pPr>
              <w:numPr>
                <w:ilvl w:val="0"/>
                <w:numId w:val="32"/>
              </w:numPr>
              <w:contextualSpacing/>
              <w:rPr>
                <w:rFonts w:asciiTheme="majorHAnsi" w:eastAsia="Calibri" w:hAnsiTheme="majorHAnsi" w:cstheme="majorHAnsi"/>
                <w:bCs/>
              </w:rPr>
            </w:pPr>
            <w:r w:rsidRPr="00D960DB">
              <w:rPr>
                <w:rFonts w:asciiTheme="majorHAnsi" w:eastAsia="Calibri" w:hAnsiTheme="majorHAnsi" w:cstheme="majorHAnsi"/>
                <w:bCs/>
              </w:rPr>
              <w:t>High level of energy for extensive foreign travel and interactions</w:t>
            </w:r>
          </w:p>
          <w:p w:rsidR="0078053F" w:rsidRPr="00D960DB" w:rsidRDefault="0078053F" w:rsidP="0078053F">
            <w:pPr>
              <w:numPr>
                <w:ilvl w:val="0"/>
                <w:numId w:val="32"/>
              </w:numPr>
              <w:contextualSpacing/>
              <w:rPr>
                <w:rFonts w:asciiTheme="majorHAnsi" w:hAnsiTheme="majorHAnsi" w:cstheme="majorHAnsi"/>
              </w:rPr>
            </w:pPr>
            <w:r w:rsidRPr="00D960DB">
              <w:rPr>
                <w:rFonts w:asciiTheme="majorHAnsi" w:hAnsiTheme="majorHAnsi" w:cstheme="majorHAnsi"/>
              </w:rPr>
              <w:t>Ability to establish positive relationships with coworkers and external stakeholders</w:t>
            </w:r>
          </w:p>
          <w:p w:rsidR="0078053F" w:rsidRPr="00D960DB" w:rsidRDefault="0078053F" w:rsidP="0078053F">
            <w:pPr>
              <w:numPr>
                <w:ilvl w:val="0"/>
                <w:numId w:val="32"/>
              </w:numPr>
              <w:contextualSpacing/>
              <w:rPr>
                <w:rFonts w:asciiTheme="majorHAnsi" w:hAnsiTheme="majorHAnsi" w:cstheme="majorHAnsi"/>
              </w:rPr>
            </w:pPr>
            <w:r w:rsidRPr="00D960DB">
              <w:rPr>
                <w:rFonts w:asciiTheme="majorHAnsi" w:hAnsiTheme="majorHAnsi" w:cstheme="majorHAnsi"/>
              </w:rPr>
              <w:t>Ability to forge strong congressional relationships (preferred)</w:t>
            </w:r>
          </w:p>
        </w:tc>
      </w:tr>
      <w:tr w:rsidR="0078053F" w:rsidRPr="00D960DB" w:rsidTr="0078053F">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78053F" w:rsidRPr="00D960DB" w:rsidRDefault="0078053F" w:rsidP="00721828">
            <w:pPr>
              <w:contextualSpacing/>
              <w:jc w:val="center"/>
              <w:rPr>
                <w:rFonts w:asciiTheme="majorHAnsi" w:hAnsiTheme="majorHAnsi" w:cstheme="majorHAnsi"/>
                <w:b/>
              </w:rPr>
            </w:pPr>
            <w:r w:rsidRPr="00D960DB">
              <w:rPr>
                <w:rFonts w:asciiTheme="majorHAnsi" w:hAnsiTheme="majorHAnsi" w:cstheme="majorHAnsi"/>
                <w:b/>
              </w:rPr>
              <w:t>PAST APPOINTEES</w:t>
            </w:r>
          </w:p>
        </w:tc>
      </w:tr>
      <w:tr w:rsidR="0078053F" w:rsidRPr="00D960DB" w:rsidTr="0078053F">
        <w:tc>
          <w:tcPr>
            <w:tcW w:w="9462" w:type="dxa"/>
            <w:gridSpan w:val="2"/>
            <w:tcBorders>
              <w:top w:val="single" w:sz="2" w:space="0" w:color="auto"/>
              <w:left w:val="single" w:sz="2" w:space="0" w:color="auto"/>
              <w:bottom w:val="single" w:sz="2" w:space="0" w:color="auto"/>
              <w:right w:val="single" w:sz="2" w:space="0" w:color="auto"/>
            </w:tcBorders>
          </w:tcPr>
          <w:p w:rsidR="0078053F" w:rsidRPr="00D960DB" w:rsidRDefault="0078053F" w:rsidP="003D790A">
            <w:pPr>
              <w:contextualSpacing/>
              <w:rPr>
                <w:rFonts w:asciiTheme="majorHAnsi" w:hAnsiTheme="majorHAnsi" w:cstheme="majorHAnsi"/>
              </w:rPr>
            </w:pPr>
            <w:r w:rsidRPr="00D960DB">
              <w:rPr>
                <w:rFonts w:asciiTheme="majorHAnsi" w:hAnsiTheme="majorHAnsi" w:cstheme="majorHAnsi"/>
              </w:rPr>
              <w:t xml:space="preserve">Tony </w:t>
            </w:r>
            <w:proofErr w:type="spellStart"/>
            <w:r w:rsidRPr="00D960DB">
              <w:rPr>
                <w:rFonts w:asciiTheme="majorHAnsi" w:hAnsiTheme="majorHAnsi" w:cstheme="majorHAnsi"/>
              </w:rPr>
              <w:t>Blinken</w:t>
            </w:r>
            <w:proofErr w:type="spellEnd"/>
            <w:r w:rsidRPr="00D960DB">
              <w:rPr>
                <w:rFonts w:asciiTheme="majorHAnsi" w:hAnsiTheme="majorHAnsi" w:cstheme="majorHAnsi"/>
              </w:rPr>
              <w:t xml:space="preserve"> (2015 to </w:t>
            </w:r>
            <w:r w:rsidR="003D790A">
              <w:rPr>
                <w:rFonts w:asciiTheme="majorHAnsi" w:hAnsiTheme="majorHAnsi" w:cstheme="majorHAnsi"/>
              </w:rPr>
              <w:t>2017</w:t>
            </w:r>
            <w:r w:rsidRPr="00D960DB">
              <w:rPr>
                <w:rFonts w:asciiTheme="majorHAnsi" w:hAnsiTheme="majorHAnsi" w:cstheme="majorHAnsi"/>
              </w:rPr>
              <w:t xml:space="preserve">) – Deputy National Security; </w:t>
            </w:r>
            <w:r w:rsidRPr="00D960DB">
              <w:rPr>
                <w:rFonts w:asciiTheme="majorHAnsi" w:hAnsiTheme="majorHAnsi" w:cstheme="majorHAnsi"/>
                <w:lang w:val="en"/>
              </w:rPr>
              <w:t>Deputy Assistant to the President and National Security Advisor to the Vice President; Democratic Staff Director for the Senate Foreign Relations Committee</w:t>
            </w:r>
            <w:r w:rsidRPr="00D960DB">
              <w:rPr>
                <w:rFonts w:asciiTheme="majorHAnsi" w:hAnsiTheme="majorHAnsi" w:cstheme="majorHAnsi"/>
              </w:rPr>
              <w:t>;</w:t>
            </w:r>
            <w:r w:rsidRPr="00D960DB">
              <w:rPr>
                <w:rFonts w:asciiTheme="majorHAnsi" w:hAnsiTheme="majorHAnsi" w:cstheme="majorHAnsi"/>
                <w:lang w:val="en"/>
              </w:rPr>
              <w:t xml:space="preserve"> Senior Fellow at the Center for Strategic and International Studies; served in the State Department; senior positions on the National Security Council Staff</w:t>
            </w:r>
          </w:p>
        </w:tc>
      </w:tr>
      <w:tr w:rsidR="0078053F" w:rsidRPr="00D960DB" w:rsidTr="0078053F">
        <w:tc>
          <w:tcPr>
            <w:tcW w:w="9462" w:type="dxa"/>
            <w:gridSpan w:val="2"/>
            <w:tcBorders>
              <w:top w:val="single" w:sz="2" w:space="0" w:color="auto"/>
              <w:left w:val="single" w:sz="2" w:space="0" w:color="auto"/>
              <w:bottom w:val="single" w:sz="2" w:space="0" w:color="auto"/>
              <w:right w:val="single" w:sz="2" w:space="0" w:color="auto"/>
            </w:tcBorders>
          </w:tcPr>
          <w:p w:rsidR="0078053F" w:rsidRPr="00D960DB" w:rsidRDefault="0078053F" w:rsidP="00721828">
            <w:pPr>
              <w:contextualSpacing/>
              <w:rPr>
                <w:rFonts w:asciiTheme="majorHAnsi" w:hAnsiTheme="majorHAnsi" w:cstheme="majorHAnsi"/>
              </w:rPr>
            </w:pPr>
            <w:r w:rsidRPr="00D960DB">
              <w:rPr>
                <w:rFonts w:asciiTheme="majorHAnsi" w:hAnsiTheme="majorHAnsi" w:cstheme="majorHAnsi"/>
              </w:rPr>
              <w:t xml:space="preserve">William J. Burns (2011 to 2014) – Undersecretary of State for Political Affairs; Ambassador to Russia; </w:t>
            </w:r>
            <w:r w:rsidRPr="00D960DB">
              <w:rPr>
                <w:rFonts w:asciiTheme="majorHAnsi" w:hAnsiTheme="majorHAnsi" w:cstheme="majorHAnsi"/>
                <w:bCs/>
              </w:rPr>
              <w:t>Assistant Secretary of State for Near Eastern Affairs</w:t>
            </w:r>
            <w:r w:rsidRPr="00D960DB">
              <w:rPr>
                <w:rFonts w:asciiTheme="majorHAnsi" w:hAnsiTheme="majorHAnsi" w:cstheme="majorHAnsi"/>
              </w:rPr>
              <w:t>; Ambassador to Jordan</w:t>
            </w:r>
          </w:p>
        </w:tc>
      </w:tr>
      <w:tr w:rsidR="0078053F" w:rsidRPr="00D960DB" w:rsidTr="0078053F">
        <w:tc>
          <w:tcPr>
            <w:tcW w:w="9462" w:type="dxa"/>
            <w:gridSpan w:val="2"/>
            <w:tcBorders>
              <w:top w:val="single" w:sz="2" w:space="0" w:color="auto"/>
              <w:left w:val="single" w:sz="2" w:space="0" w:color="auto"/>
              <w:bottom w:val="single" w:sz="2" w:space="0" w:color="auto"/>
              <w:right w:val="single" w:sz="2" w:space="0" w:color="auto"/>
            </w:tcBorders>
          </w:tcPr>
          <w:p w:rsidR="0078053F" w:rsidRPr="00D960DB" w:rsidRDefault="0078053F" w:rsidP="00721828">
            <w:pPr>
              <w:contextualSpacing/>
              <w:rPr>
                <w:rFonts w:asciiTheme="majorHAnsi" w:hAnsiTheme="majorHAnsi" w:cstheme="majorHAnsi"/>
              </w:rPr>
            </w:pPr>
            <w:r w:rsidRPr="00D960DB">
              <w:rPr>
                <w:rFonts w:asciiTheme="majorHAnsi" w:hAnsiTheme="majorHAnsi" w:cstheme="majorHAnsi"/>
              </w:rPr>
              <w:t xml:space="preserve">Jim Steinberg (2009 to 2011) – </w:t>
            </w:r>
            <w:r w:rsidRPr="00D960DB">
              <w:rPr>
                <w:rFonts w:asciiTheme="majorHAnsi" w:hAnsiTheme="majorHAnsi" w:cstheme="majorHAnsi"/>
                <w:lang w:val="en"/>
              </w:rPr>
              <w:t>Dean of the Lyndon B. Johnson School of Public Affairs at the University of Texas at Austin</w:t>
            </w:r>
            <w:r w:rsidRPr="00D960DB">
              <w:rPr>
                <w:rFonts w:asciiTheme="majorHAnsi" w:hAnsiTheme="majorHAnsi" w:cstheme="majorHAnsi"/>
              </w:rPr>
              <w:t>; S</w:t>
            </w:r>
            <w:proofErr w:type="spellStart"/>
            <w:r w:rsidRPr="00D960DB">
              <w:rPr>
                <w:rFonts w:asciiTheme="majorHAnsi" w:hAnsiTheme="majorHAnsi" w:cstheme="majorHAnsi"/>
                <w:lang w:val="en"/>
              </w:rPr>
              <w:t>enior</w:t>
            </w:r>
            <w:proofErr w:type="spellEnd"/>
            <w:r w:rsidRPr="00D960DB">
              <w:rPr>
                <w:rFonts w:asciiTheme="majorHAnsi" w:hAnsiTheme="majorHAnsi" w:cstheme="majorHAnsi"/>
                <w:lang w:val="en"/>
              </w:rPr>
              <w:t xml:space="preserve"> Fellow at the Brookings Institution in Washington, D.C. and the Institution's Vice President and Director of Foreign Policy Studies; State Department Director of Policy Planning; Deputy National Security Advisor</w:t>
            </w:r>
          </w:p>
        </w:tc>
      </w:tr>
      <w:tr w:rsidR="0078053F" w:rsidRPr="00D960DB" w:rsidTr="0078053F">
        <w:tc>
          <w:tcPr>
            <w:tcW w:w="9462" w:type="dxa"/>
            <w:gridSpan w:val="2"/>
            <w:tcBorders>
              <w:top w:val="single" w:sz="2" w:space="0" w:color="auto"/>
              <w:left w:val="single" w:sz="2" w:space="0" w:color="auto"/>
              <w:bottom w:val="single" w:sz="2" w:space="0" w:color="auto"/>
              <w:right w:val="single" w:sz="2" w:space="0" w:color="auto"/>
            </w:tcBorders>
          </w:tcPr>
          <w:p w:rsidR="0078053F" w:rsidRPr="00D960DB" w:rsidRDefault="0078053F" w:rsidP="00721828">
            <w:pPr>
              <w:contextualSpacing/>
              <w:rPr>
                <w:rFonts w:asciiTheme="majorHAnsi" w:hAnsiTheme="majorHAnsi" w:cstheme="majorHAnsi"/>
              </w:rPr>
            </w:pPr>
            <w:r w:rsidRPr="00D960DB">
              <w:rPr>
                <w:rFonts w:asciiTheme="majorHAnsi" w:hAnsiTheme="majorHAnsi" w:cstheme="majorHAnsi"/>
              </w:rPr>
              <w:t xml:space="preserve">John Negroponte (2007 to 2009) – </w:t>
            </w:r>
            <w:r w:rsidRPr="00D960DB">
              <w:rPr>
                <w:rFonts w:asciiTheme="majorHAnsi" w:hAnsiTheme="majorHAnsi" w:cstheme="majorHAnsi"/>
                <w:bCs/>
              </w:rPr>
              <w:t>United States Director of National Intelligence</w:t>
            </w:r>
            <w:r w:rsidRPr="00D960DB">
              <w:rPr>
                <w:rFonts w:asciiTheme="majorHAnsi" w:hAnsiTheme="majorHAnsi" w:cstheme="majorHAnsi"/>
              </w:rPr>
              <w:t xml:space="preserve">; Ambassador to Iraq; </w:t>
            </w:r>
            <w:r w:rsidRPr="00D960DB">
              <w:rPr>
                <w:rFonts w:asciiTheme="majorHAnsi" w:hAnsiTheme="majorHAnsi" w:cstheme="majorHAnsi"/>
                <w:bCs/>
              </w:rPr>
              <w:t>United States Ambassador to the United Nations</w:t>
            </w:r>
            <w:r w:rsidRPr="00D960DB">
              <w:rPr>
                <w:rFonts w:asciiTheme="majorHAnsi" w:hAnsiTheme="majorHAnsi" w:cstheme="majorHAnsi"/>
              </w:rPr>
              <w:t xml:space="preserve">; Ambassador to the Philippines, Mexico and Honduras; Deputy National Security Director </w:t>
            </w:r>
          </w:p>
        </w:tc>
      </w:tr>
      <w:tr w:rsidR="0078053F" w:rsidRPr="00D960DB" w:rsidTr="0078053F">
        <w:tc>
          <w:tcPr>
            <w:tcW w:w="9462" w:type="dxa"/>
            <w:gridSpan w:val="2"/>
            <w:tcBorders>
              <w:top w:val="single" w:sz="2" w:space="0" w:color="auto"/>
              <w:left w:val="single" w:sz="2" w:space="0" w:color="auto"/>
              <w:bottom w:val="single" w:sz="2" w:space="0" w:color="auto"/>
              <w:right w:val="single" w:sz="2" w:space="0" w:color="auto"/>
            </w:tcBorders>
          </w:tcPr>
          <w:p w:rsidR="0078053F" w:rsidRPr="00D960DB" w:rsidRDefault="0078053F" w:rsidP="00721828">
            <w:pPr>
              <w:contextualSpacing/>
              <w:rPr>
                <w:rFonts w:asciiTheme="majorHAnsi" w:hAnsiTheme="majorHAnsi" w:cstheme="majorHAnsi"/>
              </w:rPr>
            </w:pPr>
            <w:r w:rsidRPr="00D960DB">
              <w:rPr>
                <w:rFonts w:asciiTheme="majorHAnsi" w:hAnsiTheme="majorHAnsi" w:cstheme="majorHAnsi"/>
              </w:rPr>
              <w:t xml:space="preserve">Robert </w:t>
            </w:r>
            <w:proofErr w:type="spellStart"/>
            <w:r w:rsidRPr="00D960DB">
              <w:rPr>
                <w:rFonts w:asciiTheme="majorHAnsi" w:hAnsiTheme="majorHAnsi" w:cstheme="majorHAnsi"/>
              </w:rPr>
              <w:t>Zoellick</w:t>
            </w:r>
            <w:proofErr w:type="spellEnd"/>
            <w:r w:rsidRPr="00D960DB">
              <w:rPr>
                <w:rFonts w:asciiTheme="majorHAnsi" w:hAnsiTheme="majorHAnsi" w:cstheme="majorHAnsi"/>
              </w:rPr>
              <w:t xml:space="preserve"> (2005 to 2006) – U.S. Trade Representative;</w:t>
            </w:r>
            <w:r w:rsidRPr="00D960DB">
              <w:rPr>
                <w:rFonts w:asciiTheme="majorHAnsi" w:hAnsiTheme="majorHAnsi" w:cstheme="majorHAnsi"/>
                <w:lang w:val="en"/>
              </w:rPr>
              <w:t xml:space="preserve"> head of the Center for Strategic and International Studies</w:t>
            </w:r>
            <w:r w:rsidRPr="00D960DB">
              <w:rPr>
                <w:rFonts w:asciiTheme="majorHAnsi" w:hAnsiTheme="majorHAnsi" w:cstheme="majorHAnsi"/>
              </w:rPr>
              <w:t>;</w:t>
            </w:r>
            <w:r w:rsidRPr="00D960DB">
              <w:rPr>
                <w:rFonts w:asciiTheme="majorHAnsi" w:hAnsiTheme="majorHAnsi" w:cstheme="majorHAnsi"/>
                <w:lang w:val="en"/>
              </w:rPr>
              <w:t xml:space="preserve"> Executive Vice President of Fannie Mae</w:t>
            </w:r>
            <w:r w:rsidRPr="00D960DB">
              <w:rPr>
                <w:rFonts w:asciiTheme="majorHAnsi" w:hAnsiTheme="majorHAnsi" w:cstheme="majorHAnsi"/>
              </w:rPr>
              <w:t xml:space="preserve">; </w:t>
            </w:r>
            <w:r w:rsidRPr="00D960DB">
              <w:rPr>
                <w:rFonts w:asciiTheme="majorHAnsi" w:hAnsiTheme="majorHAnsi" w:cstheme="majorHAnsi"/>
                <w:lang w:val="en"/>
              </w:rPr>
              <w:t xml:space="preserve">professor of U.S. foreign policy at the Naval Academy; White House Deputy Chief of Staff; Undersecretary of State for Economic and Agriculture Affairs; Counselor of the State Department </w:t>
            </w:r>
          </w:p>
        </w:tc>
      </w:tr>
      <w:bookmarkEnd w:id="0"/>
    </w:tbl>
    <w:p w:rsidR="00224D1E" w:rsidRPr="00224D1E" w:rsidRDefault="00224D1E">
      <w:pPr>
        <w:rPr>
          <w:rFonts w:asciiTheme="majorHAnsi" w:hAnsiTheme="majorHAnsi" w:cstheme="majorHAnsi"/>
        </w:rPr>
      </w:pPr>
    </w:p>
    <w:sectPr w:rsidR="00224D1E" w:rsidRPr="00224D1E" w:rsidSect="0078053F">
      <w:headerReference w:type="default" r:id="rId11"/>
      <w:footerReference w:type="even" r:id="rId12"/>
      <w:footerReference w:type="default" r:id="rId13"/>
      <w:headerReference w:type="first" r:id="rId14"/>
      <w:footerReference w:type="first" r:id="rId15"/>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D2A" w:rsidRDefault="00042D2A" w:rsidP="001E22F1">
      <w:r>
        <w:separator/>
      </w:r>
    </w:p>
  </w:endnote>
  <w:endnote w:type="continuationSeparator" w:id="0">
    <w:p w:rsidR="00042D2A" w:rsidRDefault="00042D2A" w:rsidP="001E22F1">
      <w:r>
        <w:continuationSeparator/>
      </w:r>
    </w:p>
  </w:endnote>
  <w:endnote w:id="1">
    <w:p w:rsidR="00D960DB" w:rsidRDefault="00D960DB">
      <w:pPr>
        <w:pStyle w:val="EndnoteText"/>
      </w:pPr>
      <w:r>
        <w:rPr>
          <w:rStyle w:val="EndnoteReference"/>
        </w:rPr>
        <w:endnoteRef/>
      </w:r>
      <w:r>
        <w:t xml:space="preserve"> </w:t>
      </w:r>
      <w:r w:rsidR="00575967">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D2A" w:rsidRDefault="00042D2A" w:rsidP="001E22F1">
      <w:r>
        <w:separator/>
      </w:r>
    </w:p>
  </w:footnote>
  <w:footnote w:type="continuationSeparator" w:id="0">
    <w:p w:rsidR="00042D2A" w:rsidRDefault="00042D2A"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1"/>
  </w:num>
  <w:num w:numId="4">
    <w:abstractNumId w:val="41"/>
  </w:num>
  <w:num w:numId="5">
    <w:abstractNumId w:val="5"/>
  </w:num>
  <w:num w:numId="6">
    <w:abstractNumId w:val="37"/>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6"/>
  </w:num>
  <w:num w:numId="19">
    <w:abstractNumId w:val="8"/>
  </w:num>
  <w:num w:numId="20">
    <w:abstractNumId w:val="28"/>
  </w:num>
  <w:num w:numId="21">
    <w:abstractNumId w:val="33"/>
  </w:num>
  <w:num w:numId="22">
    <w:abstractNumId w:val="10"/>
  </w:num>
  <w:num w:numId="23">
    <w:abstractNumId w:val="7"/>
  </w:num>
  <w:num w:numId="24">
    <w:abstractNumId w:val="34"/>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39"/>
  </w:num>
  <w:num w:numId="32">
    <w:abstractNumId w:val="40"/>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2D2A"/>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D790A"/>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54CFE"/>
    <w:rsid w:val="00562761"/>
    <w:rsid w:val="0056287D"/>
    <w:rsid w:val="00564475"/>
    <w:rsid w:val="005676B7"/>
    <w:rsid w:val="00572669"/>
    <w:rsid w:val="00574039"/>
    <w:rsid w:val="00575967"/>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053F"/>
    <w:rsid w:val="007872BC"/>
    <w:rsid w:val="00792BDB"/>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D5601"/>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0DB"/>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4.xml><?xml version="1.0" encoding="utf-8"?>
<ds:datastoreItem xmlns:ds="http://schemas.openxmlformats.org/officeDocument/2006/customXml" ds:itemID="{3B12A09F-A392-4ED5-8A55-85C61B16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4605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2017-02-17T16:31:00Z</dcterms:created>
  <dcterms:modified xsi:type="dcterms:W3CDTF">2017-08-23T20:37:00Z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